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296f62bc0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1aceb7a60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99ae1ac3e42c7" /><Relationship Type="http://schemas.openxmlformats.org/officeDocument/2006/relationships/numbering" Target="/word/numbering.xml" Id="Ra0bd12245d0342ae" /><Relationship Type="http://schemas.openxmlformats.org/officeDocument/2006/relationships/settings" Target="/word/settings.xml" Id="R9f89830d2b784433" /><Relationship Type="http://schemas.openxmlformats.org/officeDocument/2006/relationships/image" Target="/word/media/f5a8a62d-9dab-4b5a-89a7-a0b0672f2413.png" Id="Rbff1aceb7a60485f" /></Relationships>
</file>