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a7a4ec6b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6c943ab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Loison-sur-Crequoise,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d8d1aee114a4d" /><Relationship Type="http://schemas.openxmlformats.org/officeDocument/2006/relationships/numbering" Target="/word/numbering.xml" Id="Rc0873bd3891045f4" /><Relationship Type="http://schemas.openxmlformats.org/officeDocument/2006/relationships/settings" Target="/word/settings.xml" Id="R4b52a16eae8341ac" /><Relationship Type="http://schemas.openxmlformats.org/officeDocument/2006/relationships/image" Target="/word/media/07e3eef9-3cb8-44bb-94fd-d917b0644242.png" Id="Re5c96c943abc4282" /></Relationships>
</file>