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aa833b7d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a1f3eb7a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2c81c046e4f16" /><Relationship Type="http://schemas.openxmlformats.org/officeDocument/2006/relationships/numbering" Target="/word/numbering.xml" Id="R721420dbabc44639" /><Relationship Type="http://schemas.openxmlformats.org/officeDocument/2006/relationships/settings" Target="/word/settings.xml" Id="R69e14620f0b24a10" /><Relationship Type="http://schemas.openxmlformats.org/officeDocument/2006/relationships/image" Target="/word/media/96e09c0b-c2cb-43ef-87ba-ae86e3d5db49.png" Id="R2093a1f3eb7a4bf6" /></Relationships>
</file>