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c2e4cdce5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e8f577b3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c08be56b4978" /><Relationship Type="http://schemas.openxmlformats.org/officeDocument/2006/relationships/numbering" Target="/word/numbering.xml" Id="R66ddabdb4c4341f4" /><Relationship Type="http://schemas.openxmlformats.org/officeDocument/2006/relationships/settings" Target="/word/settings.xml" Id="R2f3fa00e363b4ea2" /><Relationship Type="http://schemas.openxmlformats.org/officeDocument/2006/relationships/image" Target="/word/media/498c3521-56ff-4238-a470-8f856f8c8e1e.png" Id="R5f6e8f577b3449c0" /></Relationships>
</file>