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e46e3c498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e860a13c9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Longueil-Sainte-Marie,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e385d88064b2f" /><Relationship Type="http://schemas.openxmlformats.org/officeDocument/2006/relationships/numbering" Target="/word/numbering.xml" Id="R98790cea890c4506" /><Relationship Type="http://schemas.openxmlformats.org/officeDocument/2006/relationships/settings" Target="/word/settings.xml" Id="R1b40a27e20ab4db7" /><Relationship Type="http://schemas.openxmlformats.org/officeDocument/2006/relationships/image" Target="/word/media/92c746d7-03dd-4f1e-a0f1-8c86229b834c.png" Id="Rba0e860a13c94305" /></Relationships>
</file>