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cf9e168ba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364d500b1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Lonlay-le-Tesson,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1b7ccafdb489e" /><Relationship Type="http://schemas.openxmlformats.org/officeDocument/2006/relationships/numbering" Target="/word/numbering.xml" Id="R4e60f5bc3b2e4d6a" /><Relationship Type="http://schemas.openxmlformats.org/officeDocument/2006/relationships/settings" Target="/word/settings.xml" Id="R04d6df13574e4fa9" /><Relationship Type="http://schemas.openxmlformats.org/officeDocument/2006/relationships/image" Target="/word/media/1866dfe9-b86b-46a0-9830-525563735c5c.png" Id="Re9a364d500b14fdc" /></Relationships>
</file>