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85deb6b1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2af3be6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Loupershouse,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20de29664f5f" /><Relationship Type="http://schemas.openxmlformats.org/officeDocument/2006/relationships/numbering" Target="/word/numbering.xml" Id="R6921213e74c84300" /><Relationship Type="http://schemas.openxmlformats.org/officeDocument/2006/relationships/settings" Target="/word/settings.xml" Id="Rf9fa79c940ee4ae7" /><Relationship Type="http://schemas.openxmlformats.org/officeDocument/2006/relationships/image" Target="/word/media/b9d2c346-0178-41d3-9279-6e2020fa715d.png" Id="R77ff2af3be6b442c" /></Relationships>
</file>