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b55d6857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2daae55e0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14547967a4c73" /><Relationship Type="http://schemas.openxmlformats.org/officeDocument/2006/relationships/numbering" Target="/word/numbering.xml" Id="Rdcc24436c57e486f" /><Relationship Type="http://schemas.openxmlformats.org/officeDocument/2006/relationships/settings" Target="/word/settings.xml" Id="Rc01bf7516f2f4a82" /><Relationship Type="http://schemas.openxmlformats.org/officeDocument/2006/relationships/image" Target="/word/media/f98c1368-ff38-4bce-b34f-c084207a36cb.png" Id="Rce52daae55e043cf" /></Relationships>
</file>