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04c4dd1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c65c616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Lussagnet-Lusson,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3255ef0148ed" /><Relationship Type="http://schemas.openxmlformats.org/officeDocument/2006/relationships/numbering" Target="/word/numbering.xml" Id="Rdc240f49afe34019" /><Relationship Type="http://schemas.openxmlformats.org/officeDocument/2006/relationships/settings" Target="/word/settings.xml" Id="Rf7d1e06b68854c99" /><Relationship Type="http://schemas.openxmlformats.org/officeDocument/2006/relationships/image" Target="/word/media/7a1ca7ee-c109-4ac6-9685-036034209b38.png" Id="Rb90fc65c616e4974" /></Relationships>
</file>