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5f4a7bd08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1dcd313a9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Magny-Lormes,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127c17240473d" /><Relationship Type="http://schemas.openxmlformats.org/officeDocument/2006/relationships/numbering" Target="/word/numbering.xml" Id="Rb05272661a764e80" /><Relationship Type="http://schemas.openxmlformats.org/officeDocument/2006/relationships/settings" Target="/word/settings.xml" Id="R8ef2bd347e854c72" /><Relationship Type="http://schemas.openxmlformats.org/officeDocument/2006/relationships/image" Target="/word/media/0ff16792-3b0a-403c-87e2-e4117c23d4ca.png" Id="R1641dcd313a94600" /></Relationships>
</file>