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34a077c58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ac5022cb8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101c0e1274604" /><Relationship Type="http://schemas.openxmlformats.org/officeDocument/2006/relationships/numbering" Target="/word/numbering.xml" Id="R26ddb23ca4974360" /><Relationship Type="http://schemas.openxmlformats.org/officeDocument/2006/relationships/settings" Target="/word/settings.xml" Id="Rc4ef57c2b7394747" /><Relationship Type="http://schemas.openxmlformats.org/officeDocument/2006/relationships/image" Target="/word/media/e92926a7-8b4b-4cd0-838a-3ca8226b30e4.png" Id="R95cac5022cb844cc" /></Relationships>
</file>