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b341cf286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b5211828e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89707d8f74bf7" /><Relationship Type="http://schemas.openxmlformats.org/officeDocument/2006/relationships/numbering" Target="/word/numbering.xml" Id="R8053809442744271" /><Relationship Type="http://schemas.openxmlformats.org/officeDocument/2006/relationships/settings" Target="/word/settings.xml" Id="R76daf07eb91a4667" /><Relationship Type="http://schemas.openxmlformats.org/officeDocument/2006/relationships/image" Target="/word/media/76e3c62f-3aa9-4047-9e22-134f2e0a98c2.png" Id="R056b5211828e4200" /></Relationships>
</file>