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bb0fdd0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a6531f3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Marcilly-en-Gault,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cd2e7a8842cb" /><Relationship Type="http://schemas.openxmlformats.org/officeDocument/2006/relationships/numbering" Target="/word/numbering.xml" Id="R01e487c8ce2c4e3e" /><Relationship Type="http://schemas.openxmlformats.org/officeDocument/2006/relationships/settings" Target="/word/settings.xml" Id="R723920ab04f5444d" /><Relationship Type="http://schemas.openxmlformats.org/officeDocument/2006/relationships/image" Target="/word/media/811f89bc-a21c-4b68-8a42-46ec8cf4de28.png" Id="R44baa6531f3441ca" /></Relationships>
</file>