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143a6bb0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e8363a9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Marly-sous-Issy,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e89cf7704a1b" /><Relationship Type="http://schemas.openxmlformats.org/officeDocument/2006/relationships/numbering" Target="/word/numbering.xml" Id="Rfbce1576dd214d7d" /><Relationship Type="http://schemas.openxmlformats.org/officeDocument/2006/relationships/settings" Target="/word/settings.xml" Id="Rb9cd84a439a446b9" /><Relationship Type="http://schemas.openxmlformats.org/officeDocument/2006/relationships/image" Target="/word/media/49c2dec7-332a-4b92-a8d0-dd0b9792ba82.png" Id="R4e28e8363a9942f7" /></Relationships>
</file>