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162ffb4d9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c8a2898de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b9fd0f61c4d51" /><Relationship Type="http://schemas.openxmlformats.org/officeDocument/2006/relationships/numbering" Target="/word/numbering.xml" Id="R704f4312678549c6" /><Relationship Type="http://schemas.openxmlformats.org/officeDocument/2006/relationships/settings" Target="/word/settings.xml" Id="R73579422435e4444" /><Relationship Type="http://schemas.openxmlformats.org/officeDocument/2006/relationships/image" Target="/word/media/34e7faeb-f239-4f0d-babe-b87473f5a4bb.png" Id="R118c8a2898de4ab5" /></Relationships>
</file>