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2012ddc0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33956559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a19176284c02" /><Relationship Type="http://schemas.openxmlformats.org/officeDocument/2006/relationships/numbering" Target="/word/numbering.xml" Id="R3bbd0932dee14e16" /><Relationship Type="http://schemas.openxmlformats.org/officeDocument/2006/relationships/settings" Target="/word/settings.xml" Id="R19f98350bd8e43e4" /><Relationship Type="http://schemas.openxmlformats.org/officeDocument/2006/relationships/image" Target="/word/media/8534af02-567a-4b17-b4a4-3c433b573d66.png" Id="R0212339565594fa6" /></Relationships>
</file>