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7ba47af26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51dfce95b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Marsannay-le-Bois,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45a1a3c2e40ee" /><Relationship Type="http://schemas.openxmlformats.org/officeDocument/2006/relationships/numbering" Target="/word/numbering.xml" Id="R9d0dced62c0a4b91" /><Relationship Type="http://schemas.openxmlformats.org/officeDocument/2006/relationships/settings" Target="/word/settings.xml" Id="Rc04716e41cce4161" /><Relationship Type="http://schemas.openxmlformats.org/officeDocument/2006/relationships/image" Target="/word/media/46104b58-94c0-4939-af07-6b852327cd2b.png" Id="Rab151dfce95b406e" /></Relationships>
</file>