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642f15b99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64deb095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Marseille, Provence-Alpes-Cote 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fda3392245dd" /><Relationship Type="http://schemas.openxmlformats.org/officeDocument/2006/relationships/numbering" Target="/word/numbering.xml" Id="R44bcb8baff6448ba" /><Relationship Type="http://schemas.openxmlformats.org/officeDocument/2006/relationships/settings" Target="/word/settings.xml" Id="R9f2293b353df4ee0" /><Relationship Type="http://schemas.openxmlformats.org/officeDocument/2006/relationships/image" Target="/word/media/dc8cde41-0b72-4642-ac32-1396f2af9055.png" Id="Ra58164deb09541e2" /></Relationships>
</file>