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2cf917df4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48e18f0a6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Marseille 13,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cef641e344d49" /><Relationship Type="http://schemas.openxmlformats.org/officeDocument/2006/relationships/numbering" Target="/word/numbering.xml" Id="Rbc41430fb4ae4c91" /><Relationship Type="http://schemas.openxmlformats.org/officeDocument/2006/relationships/settings" Target="/word/settings.xml" Id="R7c6ab2edb5424a64" /><Relationship Type="http://schemas.openxmlformats.org/officeDocument/2006/relationships/image" Target="/word/media/e5ac653f-fda4-46ff-9709-a60534b83362.png" Id="R2a848e18f0a646c5" /></Relationships>
</file>