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127d3119f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dc1638ad3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Martignas-sur-Jalle,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ae10ab7214fc9" /><Relationship Type="http://schemas.openxmlformats.org/officeDocument/2006/relationships/numbering" Target="/word/numbering.xml" Id="R12c43abf062440cb" /><Relationship Type="http://schemas.openxmlformats.org/officeDocument/2006/relationships/settings" Target="/word/settings.xml" Id="R9ac35074669b42f6" /><Relationship Type="http://schemas.openxmlformats.org/officeDocument/2006/relationships/image" Target="/word/media/38914521-4568-47e4-8368-0a39b80f1897.png" Id="R3a2dc1638ad34130" /></Relationships>
</file>