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9a9a50f8a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8a8d1f366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Massiges,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f9f53402845df" /><Relationship Type="http://schemas.openxmlformats.org/officeDocument/2006/relationships/numbering" Target="/word/numbering.xml" Id="Rfb1e594bc067401e" /><Relationship Type="http://schemas.openxmlformats.org/officeDocument/2006/relationships/settings" Target="/word/settings.xml" Id="R87be5b8016a348c3" /><Relationship Type="http://schemas.openxmlformats.org/officeDocument/2006/relationships/image" Target="/word/media/11c2676f-5d86-4776-817b-e65158adfbab.png" Id="R75d8a8d1f36642e0" /></Relationships>
</file>