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b52c9071e944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0f2426abac40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Maulain,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2f0f57e5e640a9" /><Relationship Type="http://schemas.openxmlformats.org/officeDocument/2006/relationships/numbering" Target="/word/numbering.xml" Id="R8e7f709598e64189" /><Relationship Type="http://schemas.openxmlformats.org/officeDocument/2006/relationships/settings" Target="/word/settings.xml" Id="R378a1b822f194e86" /><Relationship Type="http://schemas.openxmlformats.org/officeDocument/2006/relationships/image" Target="/word/media/9e94c80e-465b-4f45-a8ab-ea72d2d05b84.png" Id="R220f2426abac409f" /></Relationships>
</file>