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200ddefc9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f38301cdb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Maupas,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165fb93fe46fb" /><Relationship Type="http://schemas.openxmlformats.org/officeDocument/2006/relationships/numbering" Target="/word/numbering.xml" Id="Rc25ed1d310324dbd" /><Relationship Type="http://schemas.openxmlformats.org/officeDocument/2006/relationships/settings" Target="/word/settings.xml" Id="R1651656bdc0944ed" /><Relationship Type="http://schemas.openxmlformats.org/officeDocument/2006/relationships/image" Target="/word/media/a7089bc9-ef48-49ea-aed5-2226ce11c2ea.png" Id="Rcd6f38301cdb4924" /></Relationships>
</file>