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e18ebac2d344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44050b66b647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Maurens-Scopont,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c6b1f752ea4011" /><Relationship Type="http://schemas.openxmlformats.org/officeDocument/2006/relationships/numbering" Target="/word/numbering.xml" Id="R206ed34c738147d4" /><Relationship Type="http://schemas.openxmlformats.org/officeDocument/2006/relationships/settings" Target="/word/settings.xml" Id="R9d623dcef1004783" /><Relationship Type="http://schemas.openxmlformats.org/officeDocument/2006/relationships/image" Target="/word/media/266957d7-db13-4808-93e2-499d1ea290ea.png" Id="Re144050b66b647cc" /></Relationships>
</file>