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78de2405a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1ad4bfb86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Mazoires,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4de5ccd684b89" /><Relationship Type="http://schemas.openxmlformats.org/officeDocument/2006/relationships/numbering" Target="/word/numbering.xml" Id="R1d52b4d9991d4423" /><Relationship Type="http://schemas.openxmlformats.org/officeDocument/2006/relationships/settings" Target="/word/settings.xml" Id="R773b42e33b134ce9" /><Relationship Type="http://schemas.openxmlformats.org/officeDocument/2006/relationships/image" Target="/word/media/3d2da8c5-2d5d-477b-acea-d116be375aef.png" Id="Rf2d1ad4bfb864478" /></Relationships>
</file>