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5c0b58a12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a10247543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Medeyrolles,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5486ebdd949a5" /><Relationship Type="http://schemas.openxmlformats.org/officeDocument/2006/relationships/numbering" Target="/word/numbering.xml" Id="R67d9e8b9e1224b1f" /><Relationship Type="http://schemas.openxmlformats.org/officeDocument/2006/relationships/settings" Target="/word/settings.xml" Id="R42a4948861b545a5" /><Relationship Type="http://schemas.openxmlformats.org/officeDocument/2006/relationships/image" Target="/word/media/e7406cce-a6bc-4fb6-bff0-7a2e4efac10c.png" Id="R107a102475434dd0" /></Relationships>
</file>