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78ce76f4954c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dc1a98ef414e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Menetru-le-Vignoble,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ff0a782dca4a2a" /><Relationship Type="http://schemas.openxmlformats.org/officeDocument/2006/relationships/numbering" Target="/word/numbering.xml" Id="Rdc31a50f4224432b" /><Relationship Type="http://schemas.openxmlformats.org/officeDocument/2006/relationships/settings" Target="/word/settings.xml" Id="Rd48162f3301f47c4" /><Relationship Type="http://schemas.openxmlformats.org/officeDocument/2006/relationships/image" Target="/word/media/ba408391-3c34-4199-b581-b39346fd8d63.png" Id="R72dc1a98ef414e74" /></Relationships>
</file>