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a86eca64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6275df2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Mennouveaux,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a48057c04fd5" /><Relationship Type="http://schemas.openxmlformats.org/officeDocument/2006/relationships/numbering" Target="/word/numbering.xml" Id="R3eae7523e6c849ef" /><Relationship Type="http://schemas.openxmlformats.org/officeDocument/2006/relationships/settings" Target="/word/settings.xml" Id="Ra83a72c126484fd6" /><Relationship Type="http://schemas.openxmlformats.org/officeDocument/2006/relationships/image" Target="/word/media/25283147-5bbb-4a86-9d76-095fd5e56141.png" Id="R4d546275df274161" /></Relationships>
</file>