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2d6fb2945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8f0a5b108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Merkwiller-Pechelbronn,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2d79272a3423e" /><Relationship Type="http://schemas.openxmlformats.org/officeDocument/2006/relationships/numbering" Target="/word/numbering.xml" Id="R0125c30c576c4394" /><Relationship Type="http://schemas.openxmlformats.org/officeDocument/2006/relationships/settings" Target="/word/settings.xml" Id="R12bd38bed4744f4f" /><Relationship Type="http://schemas.openxmlformats.org/officeDocument/2006/relationships/image" Target="/word/media/583e0844-cc39-476c-aa28-c89a0a684805.png" Id="R5e18f0a5b108475c" /></Relationships>
</file>