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52e47c615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d8b85c6a8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f0cef38b24b87" /><Relationship Type="http://schemas.openxmlformats.org/officeDocument/2006/relationships/numbering" Target="/word/numbering.xml" Id="Ra0173efa7a804ca4" /><Relationship Type="http://schemas.openxmlformats.org/officeDocument/2006/relationships/settings" Target="/word/settings.xml" Id="Raf5d89a6cfaa4ad8" /><Relationship Type="http://schemas.openxmlformats.org/officeDocument/2006/relationships/image" Target="/word/media/c902a321-813d-48c7-a7fc-e81cd5648c37.png" Id="Rf84d8b85c6a84b4c" /></Relationships>
</file>