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b6971b217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fd4070f6a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Mesnil-Raoul,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ff7c8fefc4091" /><Relationship Type="http://schemas.openxmlformats.org/officeDocument/2006/relationships/numbering" Target="/word/numbering.xml" Id="R78ea1b48420c4af6" /><Relationship Type="http://schemas.openxmlformats.org/officeDocument/2006/relationships/settings" Target="/word/settings.xml" Id="R00299432830947b4" /><Relationship Type="http://schemas.openxmlformats.org/officeDocument/2006/relationships/image" Target="/word/media/366ef113-7daf-458e-85c2-4ccc807548c8.png" Id="Rcecfd4070f6a4f8a" /></Relationships>
</file>