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255d889e5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c7fdde6f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126e6dd264a62" /><Relationship Type="http://schemas.openxmlformats.org/officeDocument/2006/relationships/numbering" Target="/word/numbering.xml" Id="R59fc55c0a87e4761" /><Relationship Type="http://schemas.openxmlformats.org/officeDocument/2006/relationships/settings" Target="/word/settings.xml" Id="Rfc29b9c030f84116" /><Relationship Type="http://schemas.openxmlformats.org/officeDocument/2006/relationships/image" Target="/word/media/11bb9aad-6b90-4f7b-85cc-7b872dbe8b2a.png" Id="R9793c7fdde6f4522" /></Relationships>
</file>