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b54f0cc08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a8197230f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de398f9294cc1" /><Relationship Type="http://schemas.openxmlformats.org/officeDocument/2006/relationships/numbering" Target="/word/numbering.xml" Id="R3432b73394cd4ef0" /><Relationship Type="http://schemas.openxmlformats.org/officeDocument/2006/relationships/settings" Target="/word/settings.xml" Id="R80d4c956df0f4555" /><Relationship Type="http://schemas.openxmlformats.org/officeDocument/2006/relationships/image" Target="/word/media/61fb3c54-095c-4bf3-b75c-344d02faa31c.png" Id="Rc51a8197230f408a" /></Relationships>
</file>