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d33c3ee1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d6b7e1c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Milhac-d'Auberoche,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a67a6d6b4d72" /><Relationship Type="http://schemas.openxmlformats.org/officeDocument/2006/relationships/numbering" Target="/word/numbering.xml" Id="Raca7e3bf4c9643bd" /><Relationship Type="http://schemas.openxmlformats.org/officeDocument/2006/relationships/settings" Target="/word/settings.xml" Id="Rffe527d42e3e47fa" /><Relationship Type="http://schemas.openxmlformats.org/officeDocument/2006/relationships/image" Target="/word/media/564136f6-838c-4f8d-b898-77d45e759acc.png" Id="Rfef8d6b7e1cf4400" /></Relationships>
</file>