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98f658b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c27d044f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db53e53e4a5c" /><Relationship Type="http://schemas.openxmlformats.org/officeDocument/2006/relationships/numbering" Target="/word/numbering.xml" Id="Rabab756f79bf4034" /><Relationship Type="http://schemas.openxmlformats.org/officeDocument/2006/relationships/settings" Target="/word/settings.xml" Id="Rc6155c957aa6481b" /><Relationship Type="http://schemas.openxmlformats.org/officeDocument/2006/relationships/image" Target="/word/media/1bbad7fd-dc3f-4db0-8d66-8634f2a34ce1.png" Id="R753c27d044f943f2" /></Relationships>
</file>