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106cfcd0f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eceea5be1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25e4f27dd41b6" /><Relationship Type="http://schemas.openxmlformats.org/officeDocument/2006/relationships/numbering" Target="/word/numbering.xml" Id="Rb26e2095c0384f1b" /><Relationship Type="http://schemas.openxmlformats.org/officeDocument/2006/relationships/settings" Target="/word/settings.xml" Id="R6b8ca03ada2a4fe6" /><Relationship Type="http://schemas.openxmlformats.org/officeDocument/2006/relationships/image" Target="/word/media/d9fa01be-5324-4ed3-81cf-9529af9f0de8.png" Id="R4feeceea5be14e52" /></Relationships>
</file>