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f3025506944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38759c9c5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Mobecq,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b385b4c9e4c3e" /><Relationship Type="http://schemas.openxmlformats.org/officeDocument/2006/relationships/numbering" Target="/word/numbering.xml" Id="Ra5e239509bc0447a" /><Relationship Type="http://schemas.openxmlformats.org/officeDocument/2006/relationships/settings" Target="/word/settings.xml" Id="Re8a179ecef5748ba" /><Relationship Type="http://schemas.openxmlformats.org/officeDocument/2006/relationships/image" Target="/word/media/060b35a3-deb7-4c38-81e8-e576f2a83690.png" Id="Rc7c38759c9c540c0" /></Relationships>
</file>