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73a6a696c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08210640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Moffans-et-Vacheresse,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63b64cb294166" /><Relationship Type="http://schemas.openxmlformats.org/officeDocument/2006/relationships/numbering" Target="/word/numbering.xml" Id="R7ce1657c5b96459b" /><Relationship Type="http://schemas.openxmlformats.org/officeDocument/2006/relationships/settings" Target="/word/settings.xml" Id="R8504278330624ae5" /><Relationship Type="http://schemas.openxmlformats.org/officeDocument/2006/relationships/image" Target="/word/media/60c621bc-df52-4f12-83f3-374b1180264d.png" Id="Rb1308210640e4e3e" /></Relationships>
</file>