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de11aad65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8be6ae564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Moissac-Bellevue,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3f467cd76432a" /><Relationship Type="http://schemas.openxmlformats.org/officeDocument/2006/relationships/numbering" Target="/word/numbering.xml" Id="Rc27fc0c241684a70" /><Relationship Type="http://schemas.openxmlformats.org/officeDocument/2006/relationships/settings" Target="/word/settings.xml" Id="R3f62a2ba9bb14307" /><Relationship Type="http://schemas.openxmlformats.org/officeDocument/2006/relationships/image" Target="/word/media/4f5567ae-0dc3-4e36-b9f1-d9cfb44f286e.png" Id="R4458be6ae5644033" /></Relationships>
</file>