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df5fd361c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2c728005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Moissac-Vallee-Francaise,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4749981d84032" /><Relationship Type="http://schemas.openxmlformats.org/officeDocument/2006/relationships/numbering" Target="/word/numbering.xml" Id="R88c49753ec694eba" /><Relationship Type="http://schemas.openxmlformats.org/officeDocument/2006/relationships/settings" Target="/word/settings.xml" Id="R9c79e94c8e9a4234" /><Relationship Type="http://schemas.openxmlformats.org/officeDocument/2006/relationships/image" Target="/word/media/eaf013a7-e73a-422c-b1b3-e6d91a7fbd95.png" Id="R72b2c728005d4668" /></Relationships>
</file>