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2fa207f9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f89a4647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Molandier,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ed4e3eef4201" /><Relationship Type="http://schemas.openxmlformats.org/officeDocument/2006/relationships/numbering" Target="/word/numbering.xml" Id="R3f5b51b9cc65486d" /><Relationship Type="http://schemas.openxmlformats.org/officeDocument/2006/relationships/settings" Target="/word/settings.xml" Id="Rc1c97ee2f6a94095" /><Relationship Type="http://schemas.openxmlformats.org/officeDocument/2006/relationships/image" Target="/word/media/643dd258-4b5b-4aea-8293-5ba49824baac.png" Id="R120df89a46474269" /></Relationships>
</file>