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5074266e5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8d250d474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Moliets-et-Maa,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fc9bf25364626" /><Relationship Type="http://schemas.openxmlformats.org/officeDocument/2006/relationships/numbering" Target="/word/numbering.xml" Id="R4336000fb5464d0b" /><Relationship Type="http://schemas.openxmlformats.org/officeDocument/2006/relationships/settings" Target="/word/settings.xml" Id="R93c145bd8a304edf" /><Relationship Type="http://schemas.openxmlformats.org/officeDocument/2006/relationships/image" Target="/word/media/a61ce3d7-d1fe-4b9f-882e-26b69ac2b831.png" Id="R5cb8d250d4744e72" /></Relationships>
</file>