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22e1be729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4266c730e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Molliens-Dreuil,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d8de23e284cbd" /><Relationship Type="http://schemas.openxmlformats.org/officeDocument/2006/relationships/numbering" Target="/word/numbering.xml" Id="Rf82b118939d84ba4" /><Relationship Type="http://schemas.openxmlformats.org/officeDocument/2006/relationships/settings" Target="/word/settings.xml" Id="R91e5cb43a8324447" /><Relationship Type="http://schemas.openxmlformats.org/officeDocument/2006/relationships/image" Target="/word/media/6aa25b10-6145-4742-8bd3-5a85f91159d9.png" Id="R8754266c730e4cf1" /></Relationships>
</file>