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cad75225d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75812bdfc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baa2d4b64450b" /><Relationship Type="http://schemas.openxmlformats.org/officeDocument/2006/relationships/numbering" Target="/word/numbering.xml" Id="R52073a01e8344c58" /><Relationship Type="http://schemas.openxmlformats.org/officeDocument/2006/relationships/settings" Target="/word/settings.xml" Id="Rb2262f590243470a" /><Relationship Type="http://schemas.openxmlformats.org/officeDocument/2006/relationships/image" Target="/word/media/a8049600-3c4f-48ee-b9d5-72a3041d524b.png" Id="Rbf775812bdfc4ea1" /></Relationships>
</file>