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cd32751c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f78ede149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Monchy-Cayeux,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caff1b6c74050" /><Relationship Type="http://schemas.openxmlformats.org/officeDocument/2006/relationships/numbering" Target="/word/numbering.xml" Id="R45141a2503b746c1" /><Relationship Type="http://schemas.openxmlformats.org/officeDocument/2006/relationships/settings" Target="/word/settings.xml" Id="R56d04ba6c4ab441f" /><Relationship Type="http://schemas.openxmlformats.org/officeDocument/2006/relationships/image" Target="/word/media/8275603a-74fa-49fb-8cf8-5e4f3a1ec849.png" Id="R1b2f78ede1494baf" /></Relationships>
</file>