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ace9e1d2b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125762cc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Mongarigou,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8e659e8a74cde" /><Relationship Type="http://schemas.openxmlformats.org/officeDocument/2006/relationships/numbering" Target="/word/numbering.xml" Id="R7cfde427d6ab4c9f" /><Relationship Type="http://schemas.openxmlformats.org/officeDocument/2006/relationships/settings" Target="/word/settings.xml" Id="R51a2690452c44342" /><Relationship Type="http://schemas.openxmlformats.org/officeDocument/2006/relationships/image" Target="/word/media/578a9cbf-498f-4b6b-901a-9c7a7e100dce.png" Id="Rd3d8125762cc47c3" /></Relationships>
</file>