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98e7baa17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2805a4084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Mont-Baillard,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38b9f02c3457b" /><Relationship Type="http://schemas.openxmlformats.org/officeDocument/2006/relationships/numbering" Target="/word/numbering.xml" Id="R1cd26e6532cf4817" /><Relationship Type="http://schemas.openxmlformats.org/officeDocument/2006/relationships/settings" Target="/word/settings.xml" Id="R74ee1e7ea418414f" /><Relationship Type="http://schemas.openxmlformats.org/officeDocument/2006/relationships/image" Target="/word/media/f6a067cc-367e-4d34-9847-d6082bbee1ac.png" Id="R9cc2805a408446e3" /></Relationships>
</file>