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1c5afe8d2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5d28827fa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Mont-Chanson,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403c844964f12" /><Relationship Type="http://schemas.openxmlformats.org/officeDocument/2006/relationships/numbering" Target="/word/numbering.xml" Id="R93ba07267628417f" /><Relationship Type="http://schemas.openxmlformats.org/officeDocument/2006/relationships/settings" Target="/word/settings.xml" Id="Racb47863d9fd448b" /><Relationship Type="http://schemas.openxmlformats.org/officeDocument/2006/relationships/image" Target="/word/media/237bc846-1435-4b67-a35a-03bec3ca7ee6.png" Id="R6fe5d28827fa46f1" /></Relationships>
</file>