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b8390a2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c3eb2cff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Mont-de-l'If,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3beb0b8948cf" /><Relationship Type="http://schemas.openxmlformats.org/officeDocument/2006/relationships/numbering" Target="/word/numbering.xml" Id="R92e25cc6fa934b1a" /><Relationship Type="http://schemas.openxmlformats.org/officeDocument/2006/relationships/settings" Target="/word/settings.xml" Id="Re54da11088d04ba6" /><Relationship Type="http://schemas.openxmlformats.org/officeDocument/2006/relationships/image" Target="/word/media/f0024a74-cb2d-456d-8cf7-2f4a51946be7.png" Id="R1df4c3eb2cff4a5c" /></Relationships>
</file>