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2c7393ac2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064739df3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Montagnac-sur-Auvignon,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46f4296974517" /><Relationship Type="http://schemas.openxmlformats.org/officeDocument/2006/relationships/numbering" Target="/word/numbering.xml" Id="R61a39a592cb8422a" /><Relationship Type="http://schemas.openxmlformats.org/officeDocument/2006/relationships/settings" Target="/word/settings.xml" Id="R19ba99753ea64fa2" /><Relationship Type="http://schemas.openxmlformats.org/officeDocument/2006/relationships/image" Target="/word/media/ce3c9a0c-3ee1-402c-9b73-e614c2ee4279.png" Id="R572064739df34952" /></Relationships>
</file>